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57E8" w14:textId="77777777" w:rsidR="003B0A6D" w:rsidRPr="007A285C" w:rsidRDefault="003B0A6D" w:rsidP="003B0A6D">
      <w:pPr>
        <w:spacing w:after="120"/>
        <w:ind w:firstLine="720"/>
        <w:jc w:val="center"/>
        <w:rPr>
          <w:rFonts w:ascii="Cambria" w:hAnsi="Cambria"/>
          <w:b/>
          <w:bCs/>
          <w:i/>
          <w:iCs/>
          <w:szCs w:val="24"/>
        </w:rPr>
      </w:pPr>
      <w:r w:rsidRPr="007A285C">
        <w:rPr>
          <w:rFonts w:ascii="Cambria" w:hAnsi="Cambria"/>
          <w:b/>
          <w:bCs/>
          <w:i/>
          <w:iCs/>
          <w:szCs w:val="24"/>
        </w:rPr>
        <w:t xml:space="preserve">In Times Like These - </w:t>
      </w:r>
      <w:r w:rsidRPr="007A285C">
        <w:rPr>
          <w:rFonts w:ascii="Cambria" w:hAnsi="Cambria" w:cs="Calibri"/>
          <w:b/>
          <w:bCs/>
          <w:i/>
          <w:iCs/>
          <w:szCs w:val="24"/>
        </w:rPr>
        <w:t>James, Peter, John, Jude</w:t>
      </w:r>
    </w:p>
    <w:p w14:paraId="074DC16F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8"/>
        </w:rPr>
        <w:t>Lesson 21</w:t>
      </w:r>
    </w:p>
    <w:p w14:paraId="4D02786B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proofErr w:type="gramStart"/>
      <w:r>
        <w:rPr>
          <w:b/>
          <w:sz w:val="28"/>
        </w:rPr>
        <w:t>So</w:t>
      </w:r>
      <w:proofErr w:type="gramEnd"/>
      <w:r>
        <w:rPr>
          <w:b/>
          <w:sz w:val="28"/>
        </w:rPr>
        <w:t xml:space="preserve"> What Do You Know For Sure?</w:t>
      </w:r>
    </w:p>
    <w:p w14:paraId="72D28A71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14:paraId="12160EA2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sz w:val="22"/>
        </w:rPr>
      </w:pPr>
      <w:r>
        <w:rPr>
          <w:sz w:val="22"/>
        </w:rPr>
        <w:t>Read I John 5</w:t>
      </w:r>
    </w:p>
    <w:p w14:paraId="733C20CF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I John 5:5</w:t>
      </w:r>
    </w:p>
    <w:p w14:paraId="64C39BBC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F3A62EC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If we, as Christians, are born again, what must follow?</w:t>
      </w:r>
    </w:p>
    <w:p w14:paraId="3DF1D997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235583E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386E298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8AFB12B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Proving that love and/or faith are </w:t>
      </w:r>
      <w:r>
        <w:rPr>
          <w:sz w:val="22"/>
          <w:u w:val="single"/>
        </w:rPr>
        <w:t>a</w:t>
      </w:r>
      <w:r>
        <w:rPr>
          <w:sz w:val="22"/>
        </w:rPr>
        <w:t xml:space="preserve"> _ _ _ _ _    </w:t>
      </w:r>
      <w:r>
        <w:rPr>
          <w:sz w:val="22"/>
          <w:u w:val="single"/>
        </w:rPr>
        <w:t>w</w:t>
      </w:r>
      <w:r>
        <w:rPr>
          <w:sz w:val="22"/>
        </w:rPr>
        <w:t xml:space="preserve"> _ _ _ _.</w:t>
      </w:r>
    </w:p>
    <w:p w14:paraId="072CA833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73D5D74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Why are His commands not burdensome for those born of Him?  I John 5:3.</w:t>
      </w:r>
    </w:p>
    <w:p w14:paraId="68371C6E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54A9A61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A113CBA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2537BF8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What does it mean to overcome the world?  I John 5:4,5.</w:t>
      </w:r>
    </w:p>
    <w:p w14:paraId="17C7AF1D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295B317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404651B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b. How would you tell someone to overcome the world?  I John 2:14-17.</w:t>
      </w:r>
    </w:p>
    <w:p w14:paraId="57A777ED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EB0A500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9B6CC09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4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 w:hanging="1602"/>
        <w:rPr>
          <w:sz w:val="22"/>
        </w:rPr>
      </w:pPr>
      <w:r>
        <w:rPr>
          <w:sz w:val="22"/>
        </w:rPr>
        <w:t>Evaluate</w:t>
      </w:r>
      <w:r>
        <w:rPr>
          <w:sz w:val="22"/>
        </w:rPr>
        <w:tab/>
      </w:r>
      <w:r>
        <w:rPr>
          <w:sz w:val="22"/>
        </w:rPr>
        <w:tab/>
        <w:t>c. Are you living an overcoming life?  Why or why not?</w:t>
      </w:r>
    </w:p>
    <w:p w14:paraId="24BE69B6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7EA28EF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D312D0C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d. What are the keys to overcoming fear, lust, pride, hatred, depression, etc.? </w:t>
      </w:r>
    </w:p>
    <w:p w14:paraId="5299DF21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411D08C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e. Do you observe that most Christians live an overcoming life?  Explain.</w:t>
      </w:r>
    </w:p>
    <w:p w14:paraId="6A7A89B6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A01F8E2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8B5FA47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3.a. According to verses 6-8, how sure is God’s witness?</w:t>
      </w:r>
    </w:p>
    <w:p w14:paraId="384F3928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2507252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33E95DE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3085CEF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Guessing is O.K.</w:t>
      </w:r>
      <w:r>
        <w:rPr>
          <w:sz w:val="22"/>
        </w:rPr>
        <w:tab/>
        <w:t>b. What is meant by “He came by water and blood?”  (There are several possibilities.)</w:t>
      </w:r>
    </w:p>
    <w:p w14:paraId="32E21D42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 xml:space="preserve">  </w:t>
      </w:r>
    </w:p>
    <w:p w14:paraId="27893E0D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71E40BA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From verses 6-8, what are the three witnesses that agree in heaven?</w:t>
      </w:r>
    </w:p>
    <w:p w14:paraId="3EA60EC4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3913DF6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602C827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d. What are the three witnesses that agree on earth?</w:t>
      </w:r>
    </w:p>
    <w:p w14:paraId="63C56C70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7DDF0A9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66536C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 xml:space="preserve">e. </w:t>
      </w:r>
      <w:proofErr w:type="gramStart"/>
      <w:r>
        <w:rPr>
          <w:sz w:val="22"/>
        </w:rPr>
        <w:t>Both of these</w:t>
      </w:r>
      <w:proofErr w:type="gramEnd"/>
      <w:r>
        <w:rPr>
          <w:sz w:val="22"/>
        </w:rPr>
        <w:t xml:space="preserve"> agree as _ _ _.</w:t>
      </w:r>
    </w:p>
    <w:p w14:paraId="589B0969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EC4DD4E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f. If people say to you that they </w:t>
      </w:r>
      <w:proofErr w:type="gramStart"/>
      <w:r>
        <w:rPr>
          <w:sz w:val="22"/>
        </w:rPr>
        <w:t>don’t</w:t>
      </w:r>
      <w:proofErr w:type="gramEnd"/>
      <w:r>
        <w:rPr>
          <w:sz w:val="22"/>
        </w:rPr>
        <w:t xml:space="preserve"> believe in the Trinity, what could you show them, using this</w:t>
      </w:r>
    </w:p>
    <w:p w14:paraId="716AE335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passage?  I John </w:t>
      </w:r>
      <w:proofErr w:type="gramStart"/>
      <w:r>
        <w:rPr>
          <w:sz w:val="22"/>
        </w:rPr>
        <w:t>5:7,8..</w:t>
      </w:r>
      <w:proofErr w:type="gramEnd"/>
      <w:r>
        <w:rPr>
          <w:sz w:val="22"/>
        </w:rPr>
        <w:t xml:space="preserve"> .  Any other passages?</w:t>
      </w:r>
    </w:p>
    <w:p w14:paraId="2C9B5B58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F0C18CE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E208EDE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 xml:space="preserve">g. According to John, how serious is it if you </w:t>
      </w:r>
      <w:proofErr w:type="gramStart"/>
      <w:r>
        <w:rPr>
          <w:sz w:val="22"/>
        </w:rPr>
        <w:t>don’t</w:t>
      </w:r>
      <w:proofErr w:type="gramEnd"/>
      <w:r>
        <w:rPr>
          <w:sz w:val="22"/>
        </w:rPr>
        <w:t xml:space="preserve"> believe in the Trinity?  Verses 10,12.</w:t>
      </w:r>
    </w:p>
    <w:p w14:paraId="7215DA66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B686FB8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092B8A5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h. What is John’s argument?  Verse 9.</w:t>
      </w:r>
    </w:p>
    <w:p w14:paraId="17C23A68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475E8F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A034A75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</w:p>
    <w:p w14:paraId="6B4C5D08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What is God’s testimony through the three witnesses?  I John 5:11,12.</w:t>
      </w:r>
    </w:p>
    <w:p w14:paraId="6B99DB23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878C8D3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CBD0AEA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Based on these two </w:t>
      </w:r>
      <w:proofErr w:type="gramStart"/>
      <w:r>
        <w:rPr>
          <w:sz w:val="22"/>
        </w:rPr>
        <w:t>verses,</w:t>
      </w:r>
      <w:proofErr w:type="gramEnd"/>
      <w:r>
        <w:rPr>
          <w:sz w:val="22"/>
        </w:rPr>
        <w:t xml:space="preserve"> can one straddle the fence with regard to eternal life. . .at what peril?</w:t>
      </w:r>
    </w:p>
    <w:p w14:paraId="1B5878B2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C1AF54B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14113AB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convinced you that Jesus is God’s Son and the only source of eternal life?</w:t>
      </w:r>
    </w:p>
    <w:p w14:paraId="589C3D4B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CE84C98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6CF6810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5.a. From verse 13, how do you know that you have eternal life?</w:t>
      </w:r>
    </w:p>
    <w:p w14:paraId="0DD82FF7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9B4DDD7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AAF430A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b. Write down six things that John gives us as assurance of salvation from I </w:t>
      </w:r>
      <w:proofErr w:type="gramStart"/>
      <w:r>
        <w:rPr>
          <w:sz w:val="22"/>
        </w:rPr>
        <w:t>John:5:12</w:t>
      </w:r>
      <w:proofErr w:type="gramEnd"/>
      <w:r>
        <w:rPr>
          <w:sz w:val="22"/>
        </w:rPr>
        <w:t>-15.</w:t>
      </w:r>
    </w:p>
    <w:p w14:paraId="60ABD0D7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</w:t>
      </w:r>
    </w:p>
    <w:p w14:paraId="3A77ABC3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C0521A6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5.</w:t>
      </w:r>
    </w:p>
    <w:p w14:paraId="0BE88D90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738B7FE3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480" w:hanging="648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3.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6.</w:t>
      </w:r>
    </w:p>
    <w:p w14:paraId="49B6189B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9DAD6EF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What kind of confidence in prayer do we find in verses 14-16?</w:t>
      </w:r>
    </w:p>
    <w:p w14:paraId="0B748CDB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114C74F8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D30058B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b. How do you know if your request is according to His will?</w:t>
      </w:r>
    </w:p>
    <w:p w14:paraId="765168DB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C307EB7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B79EE59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When does God not hear us?  Psalm 66:18.</w:t>
      </w:r>
    </w:p>
    <w:p w14:paraId="6FB9AB30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0E94EFE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188382B" w14:textId="77777777" w:rsidR="00DA2E45" w:rsidRDefault="00D556EA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d. Why do Christians pray?</w:t>
      </w:r>
    </w:p>
    <w:p w14:paraId="71DFB7EA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9F743C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63AEEC0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DE60422" w14:textId="77777777" w:rsidR="00DA2E45" w:rsidRDefault="00DA2E45">
      <w:pPr>
        <w:widowControl w:val="0"/>
        <w:tabs>
          <w:tab w:val="left" w:pos="-360"/>
          <w:tab w:val="left" w:pos="0"/>
          <w:tab w:val="left" w:pos="1433"/>
          <w:tab w:val="left" w:pos="1602"/>
          <w:tab w:val="left" w:pos="1806"/>
          <w:tab w:val="left" w:pos="1979"/>
          <w:tab w:val="left" w:pos="2160"/>
          <w:tab w:val="left" w:pos="233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4C3951A9" w14:textId="4FDE9256" w:rsidR="00DA2E45" w:rsidRDefault="00D556EA" w:rsidP="000D6FB0">
      <w:pPr>
        <w:widowControl w:val="0"/>
        <w:tabs>
          <w:tab w:val="left" w:pos="-360"/>
          <w:tab w:val="left" w:pos="1530"/>
          <w:tab w:val="left" w:pos="1602"/>
          <w:tab w:val="left" w:pos="1710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 xml:space="preserve">7.a. From I John 5:16, does John mean that we </w:t>
      </w:r>
      <w:proofErr w:type="gramStart"/>
      <w:r>
        <w:rPr>
          <w:sz w:val="22"/>
        </w:rPr>
        <w:t>shouldn’t</w:t>
      </w:r>
      <w:proofErr w:type="gramEnd"/>
      <w:r>
        <w:rPr>
          <w:sz w:val="22"/>
        </w:rPr>
        <w:t xml:space="preserve"> pray for those who commit sins leading to death</w:t>
      </w:r>
      <w:r w:rsidR="000D6FB0">
        <w:rPr>
          <w:sz w:val="22"/>
        </w:rPr>
        <w:t xml:space="preserve"> </w:t>
      </w:r>
      <w:r>
        <w:rPr>
          <w:sz w:val="22"/>
        </w:rPr>
        <w:t>or does he mean that we may pray but there is no guarantee. . .or?</w:t>
      </w:r>
    </w:p>
    <w:p w14:paraId="4DFE9AE8" w14:textId="77777777" w:rsidR="00DA2E45" w:rsidRDefault="00D556EA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</w:t>
      </w:r>
    </w:p>
    <w:p w14:paraId="3B89A04E" w14:textId="77777777" w:rsidR="00DA2E45" w:rsidRDefault="00DA2E45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9D7AB00" w14:textId="77777777" w:rsidR="00DA2E45" w:rsidRDefault="00DA2E45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1C7F099" w14:textId="77777777" w:rsidR="00DA2E45" w:rsidRDefault="00D556EA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meant by “there is a sin leading to death?”  Matthew 12:31; I Corinthians 5:4,5.</w:t>
      </w:r>
    </w:p>
    <w:p w14:paraId="7E65F000" w14:textId="77777777" w:rsidR="00DA2E45" w:rsidRDefault="00DA2E45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7B528B6" w14:textId="77777777" w:rsidR="00DA2E45" w:rsidRDefault="00DA2E45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6BE79991" w14:textId="77777777" w:rsidR="00DA2E45" w:rsidRDefault="00DA2E45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EFB4C82" w14:textId="77777777" w:rsidR="00DA2E45" w:rsidRDefault="00D556EA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8.a. What three things do we know? </w:t>
      </w:r>
    </w:p>
    <w:p w14:paraId="79B2E260" w14:textId="77777777" w:rsidR="00DA2E45" w:rsidRDefault="00D556EA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Verse 18</w:t>
      </w:r>
    </w:p>
    <w:p w14:paraId="5EA38432" w14:textId="77777777" w:rsidR="00DA2E45" w:rsidRDefault="00D556EA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Verse 19</w:t>
      </w:r>
    </w:p>
    <w:p w14:paraId="42134DCD" w14:textId="77777777" w:rsidR="00DA2E45" w:rsidRDefault="00D556EA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Verse 20</w:t>
      </w:r>
    </w:p>
    <w:p w14:paraId="799C90EE" w14:textId="77777777" w:rsidR="00DA2E45" w:rsidRDefault="00DA2E45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0670E40A" w14:textId="77777777" w:rsidR="00DA2E45" w:rsidRDefault="00DA2E45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33E90490" w14:textId="77777777" w:rsidR="00DA2E45" w:rsidRDefault="00D556EA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Why would John have to warn us about idols?  Verse 21.  Make a list of today’s idols.</w:t>
      </w:r>
    </w:p>
    <w:p w14:paraId="0D60D33F" w14:textId="77777777" w:rsidR="00DA2E45" w:rsidRDefault="00DA2E45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5694BD93" w14:textId="77777777" w:rsidR="00DA2E45" w:rsidRDefault="00DA2E45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14:paraId="23399841" w14:textId="77777777" w:rsidR="00D556EA" w:rsidRDefault="00D556EA">
      <w:pPr>
        <w:widowControl w:val="0"/>
        <w:tabs>
          <w:tab w:val="left" w:pos="-360"/>
          <w:tab w:val="left" w:pos="0"/>
          <w:tab w:val="left" w:pos="1434"/>
          <w:tab w:val="left" w:pos="1602"/>
          <w:tab w:val="left" w:pos="1806"/>
          <w:tab w:val="left" w:pos="1980"/>
          <w:tab w:val="left" w:pos="2160"/>
          <w:tab w:val="left" w:pos="233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0866"/>
          <w:tab w:val="left" w:pos="10866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2"/>
        <w:rPr>
          <w:sz w:val="22"/>
        </w:rPr>
      </w:pPr>
      <w:r>
        <w:rPr>
          <w:sz w:val="22"/>
        </w:rPr>
        <w:t>c. Can self be an idol. . .or a child. . .or. . .?</w:t>
      </w:r>
    </w:p>
    <w:sectPr w:rsidR="00D556EA" w:rsidSect="00DF66B3">
      <w:type w:val="continuous"/>
      <w:pgSz w:w="12240" w:h="15840"/>
      <w:pgMar w:top="720" w:right="720" w:bottom="720" w:left="720" w:header="720" w:footer="73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6D"/>
    <w:rsid w:val="000D6FB0"/>
    <w:rsid w:val="003B0A6D"/>
    <w:rsid w:val="00D556EA"/>
    <w:rsid w:val="00DA2E45"/>
    <w:rsid w:val="00D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3371B"/>
  <w15:chartTrackingRefBased/>
  <w15:docId w15:val="{6CF6B803-775F-4A73-A4B7-23EA58E3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character" w:customStyle="1" w:styleId="DefaultPara1">
    <w:name w:val="Default Para"/>
    <w:basedOn w:val="DefaultParagraphFont"/>
    <w:rPr>
      <w:sz w:val="20"/>
    </w:rPr>
  </w:style>
  <w:style w:type="character" w:customStyle="1" w:styleId="DefaultPara2">
    <w:name w:val="Default Para"/>
    <w:basedOn w:val="DefaultParagraphFont"/>
    <w:rPr>
      <w:sz w:val="20"/>
    </w:rPr>
  </w:style>
  <w:style w:type="character" w:customStyle="1" w:styleId="DefaultPara3">
    <w:name w:val="Default Para"/>
    <w:basedOn w:val="DefaultParagraphFon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Reyna</dc:creator>
  <cp:keywords/>
  <cp:lastModifiedBy>Karen Reyna</cp:lastModifiedBy>
  <cp:revision>4</cp:revision>
  <cp:lastPrinted>2021-01-28T05:15:00Z</cp:lastPrinted>
  <dcterms:created xsi:type="dcterms:W3CDTF">2021-01-27T21:11:00Z</dcterms:created>
  <dcterms:modified xsi:type="dcterms:W3CDTF">2021-01-27T21:22:00Z</dcterms:modified>
</cp:coreProperties>
</file>